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E9" w:rsidRPr="001411E9" w:rsidRDefault="001411E9">
      <w:pPr>
        <w:rPr>
          <w:rFonts w:ascii="Sylfaen" w:hAnsi="Sylfaen"/>
          <w:b/>
          <w:color w:val="000000" w:themeColor="text1"/>
          <w:sz w:val="24"/>
          <w:szCs w:val="24"/>
        </w:rPr>
      </w:pPr>
      <w:proofErr w:type="spellStart"/>
      <w:proofErr w:type="gramStart"/>
      <w:r w:rsidRPr="001411E9">
        <w:rPr>
          <w:rStyle w:val="Strong"/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სოციალური</w:t>
      </w:r>
      <w:proofErr w:type="spellEnd"/>
      <w:proofErr w:type="gramEnd"/>
      <w:r w:rsidRPr="001411E9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1411E9">
        <w:rPr>
          <w:rStyle w:val="Strong"/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მომსახურების</w:t>
      </w:r>
      <w:proofErr w:type="spellEnd"/>
      <w:r w:rsidRPr="001411E9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1411E9">
        <w:rPr>
          <w:rStyle w:val="Strong"/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სააგენტოს</w:t>
      </w:r>
      <w:proofErr w:type="spellEnd"/>
      <w:r w:rsidRPr="001411E9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1411E9">
        <w:rPr>
          <w:rStyle w:val="Strong"/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დირექტორი</w:t>
      </w:r>
      <w:proofErr w:type="spellEnd"/>
    </w:p>
    <w:p w:rsidR="001411E9" w:rsidRPr="00086701" w:rsidRDefault="001411E9" w:rsidP="001411E9">
      <w:pPr>
        <w:rPr>
          <w:rFonts w:ascii="Sylfaen" w:hAnsi="Sylfaen"/>
          <w:b/>
          <w:sz w:val="24"/>
          <w:szCs w:val="24"/>
          <w:lang w:val="ka-GE"/>
        </w:rPr>
      </w:pPr>
      <w:r w:rsidRPr="00086701">
        <w:rPr>
          <w:rFonts w:ascii="Sylfaen" w:hAnsi="Sylfaen"/>
          <w:b/>
          <w:sz w:val="24"/>
          <w:szCs w:val="24"/>
          <w:lang w:val="ka-GE"/>
        </w:rPr>
        <w:t>გიორგი წოწკოლაური</w:t>
      </w:r>
    </w:p>
    <w:p w:rsidR="006A080A" w:rsidRDefault="006A080A">
      <w:pPr>
        <w:rPr>
          <w:rFonts w:ascii="Sylfaen" w:hAnsi="Sylfaen"/>
          <w:b/>
          <w:sz w:val="24"/>
          <w:szCs w:val="24"/>
          <w:lang w:val="ka-GE"/>
        </w:rPr>
      </w:pPr>
    </w:p>
    <w:p w:rsidR="001411E9" w:rsidRPr="00C65C27" w:rsidRDefault="006A080A" w:rsidP="00C65C27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 w:rsidRPr="00C65C27">
        <w:rPr>
          <w:rFonts w:ascii="Sylfaen" w:hAnsi="Sylfaen"/>
          <w:b/>
          <w:sz w:val="24"/>
          <w:szCs w:val="24"/>
          <w:lang w:val="ka-GE"/>
        </w:rPr>
        <w:t xml:space="preserve">დაბადების თარიღი: </w:t>
      </w:r>
      <w:r w:rsidRPr="00C65C27">
        <w:rPr>
          <w:rFonts w:ascii="Sylfaen" w:hAnsi="Sylfaen"/>
          <w:sz w:val="24"/>
          <w:szCs w:val="24"/>
          <w:lang w:val="ka-GE"/>
        </w:rPr>
        <w:t>19.01.1981</w:t>
      </w:r>
    </w:p>
    <w:p w:rsidR="00C65C27" w:rsidRPr="00894B63" w:rsidRDefault="00EF5F0C" w:rsidP="00894B63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C65C27">
        <w:rPr>
          <w:rFonts w:ascii="Sylfaen" w:hAnsi="Sylfaen"/>
          <w:b/>
          <w:sz w:val="24"/>
          <w:szCs w:val="24"/>
          <w:lang w:val="ka-GE"/>
        </w:rPr>
        <w:t>დაბადების ადგილი:</w:t>
      </w:r>
      <w:r w:rsidRPr="00C65C27">
        <w:rPr>
          <w:rFonts w:ascii="Sylfaen" w:hAnsi="Sylfaen"/>
          <w:sz w:val="24"/>
          <w:szCs w:val="24"/>
          <w:lang w:val="ka-GE"/>
        </w:rPr>
        <w:t xml:space="preserve">  </w:t>
      </w:r>
      <w:r w:rsidR="006A080A" w:rsidRPr="00C65C27">
        <w:rPr>
          <w:rFonts w:ascii="Sylfaen" w:hAnsi="Sylfaen"/>
          <w:sz w:val="24"/>
          <w:szCs w:val="24"/>
          <w:lang w:val="ka-GE"/>
        </w:rPr>
        <w:t>თბილისი</w:t>
      </w:r>
      <w:bookmarkStart w:id="0" w:name="_GoBack"/>
      <w:bookmarkEnd w:id="0"/>
    </w:p>
    <w:p w:rsidR="00EF5F0C" w:rsidRPr="00EF5F0C" w:rsidRDefault="00EF5F0C">
      <w:pPr>
        <w:rPr>
          <w:rFonts w:ascii="Sylfaen" w:hAnsi="Sylfaen"/>
          <w:b/>
          <w:sz w:val="24"/>
          <w:szCs w:val="24"/>
          <w:lang w:val="ka-GE"/>
        </w:rPr>
      </w:pPr>
      <w:r w:rsidRPr="00EF5F0C">
        <w:rPr>
          <w:rFonts w:ascii="Sylfaen" w:hAnsi="Sylfaen"/>
          <w:b/>
          <w:sz w:val="24"/>
          <w:szCs w:val="24"/>
          <w:lang w:val="ka-GE"/>
        </w:rPr>
        <w:t>განათლება</w:t>
      </w:r>
    </w:p>
    <w:p w:rsidR="00EF5F0C" w:rsidRPr="00C65C27" w:rsidRDefault="00EF5F0C" w:rsidP="00C65C27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>2016</w:t>
      </w:r>
      <w:r w:rsidR="00D84664"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წ</w:t>
      </w: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-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საქართველოს ტექნიკური უნივერსიტეტის ეკონომიკური ფაკულტეტის ბიზნეს ინჟინერინგის ფაკულტეტის დოქტორი</w:t>
      </w:r>
    </w:p>
    <w:p w:rsidR="00EF5F0C" w:rsidRPr="00C65C27" w:rsidRDefault="00EF5F0C" w:rsidP="00C65C27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>2003-2004</w:t>
      </w:r>
      <w:r w:rsidR="00D84664"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>წწ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- ივ. ჯავახიშვილის სახელობის თბ. სახელმწიფო უნივერსიტეტის ეკონომიკის ფაკულტეტის საბა</w:t>
      </w:r>
      <w:r w:rsidR="00086701"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ნ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კო საქმის მაგისტრი</w:t>
      </w:r>
    </w:p>
    <w:p w:rsidR="00EF5F0C" w:rsidRPr="00C65C27" w:rsidRDefault="00EF5F0C" w:rsidP="00C65C27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>1998-2002</w:t>
      </w:r>
      <w:r w:rsidR="00D84664"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>წწ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- 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ივ. ჯავახიშვილის სახელობის თბ. სახელმწიფო უნივერსიტეტის ეკონომიკის ფაკულტეტის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საერთაშორისო ეკონომიკური ურთიერთობების ბაკალავრი</w:t>
      </w:r>
    </w:p>
    <w:p w:rsidR="00EF5F0C" w:rsidRDefault="00EF5F0C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EF5F0C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სამუშაო გამოცდილება </w:t>
      </w:r>
    </w:p>
    <w:p w:rsidR="00EF5F0C" w:rsidRPr="00C65C27" w:rsidRDefault="00EF5F0C" w:rsidP="00C65C27">
      <w:pPr>
        <w:pStyle w:val="ListParagraph"/>
        <w:numPr>
          <w:ilvl w:val="0"/>
          <w:numId w:val="4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>2016</w:t>
      </w:r>
      <w:r w:rsidR="00D84664"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წ 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>- სსიპ „საქართველოს ფინანსური მონიტორინგის სამსახურის უფროსის მოადგილე</w:t>
      </w:r>
    </w:p>
    <w:p w:rsidR="00EF5F0C" w:rsidRPr="00C65C27" w:rsidRDefault="00EF5F0C" w:rsidP="00C65C27">
      <w:pPr>
        <w:pStyle w:val="ListParagraph"/>
        <w:numPr>
          <w:ilvl w:val="0"/>
          <w:numId w:val="4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>2014-2015</w:t>
      </w:r>
      <w:r w:rsidR="00D84664"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წწ 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>- ქალაქ რუსთავის მუნიციპალიტეტის მერიის შიდა აუდიტის სამსახურის უფროსი</w:t>
      </w:r>
    </w:p>
    <w:p w:rsidR="00EF5F0C" w:rsidRPr="00C65C27" w:rsidRDefault="00EF5F0C" w:rsidP="00C65C27">
      <w:pPr>
        <w:pStyle w:val="ListParagraph"/>
        <w:numPr>
          <w:ilvl w:val="0"/>
          <w:numId w:val="4"/>
        </w:num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2014 წ 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>- შპს „ჯეომედის“ ფინანსური დირექტორი</w:t>
      </w:r>
    </w:p>
    <w:p w:rsidR="00EF5F0C" w:rsidRPr="00C65C27" w:rsidRDefault="00EF5F0C" w:rsidP="00C65C27">
      <w:pPr>
        <w:pStyle w:val="ListParagraph"/>
        <w:numPr>
          <w:ilvl w:val="0"/>
          <w:numId w:val="4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>2012-2013 წწ</w:t>
      </w:r>
      <w:r w:rsidR="00086701"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- 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ს.ს </w:t>
      </w:r>
      <w:r w:rsidR="00D84664" w:rsidRPr="00C65C27">
        <w:rPr>
          <w:rFonts w:ascii="Sylfaen" w:hAnsi="Sylfaen"/>
          <w:color w:val="000000" w:themeColor="text1"/>
          <w:sz w:val="24"/>
          <w:szCs w:val="24"/>
          <w:lang w:val="ka-GE"/>
        </w:rPr>
        <w:t>„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ბანკის</w:t>
      </w:r>
      <w:r w:rsidR="00D84664" w:rsidRPr="00C65C27">
        <w:rPr>
          <w:rFonts w:ascii="Sylfaen" w:hAnsi="Sylfaen"/>
          <w:color w:val="000000" w:themeColor="text1"/>
          <w:sz w:val="24"/>
          <w:szCs w:val="24"/>
          <w:lang w:val="ka-GE"/>
        </w:rPr>
        <w:t>“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შიდა აუდიტის დეპარტამენტის უფროსი აუდიტორი</w:t>
      </w:r>
    </w:p>
    <w:p w:rsidR="00EF5F0C" w:rsidRPr="00C65C27" w:rsidRDefault="00EF5F0C" w:rsidP="00C65C27">
      <w:pPr>
        <w:pStyle w:val="ListParagraph"/>
        <w:numPr>
          <w:ilvl w:val="0"/>
          <w:numId w:val="4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2011-2012 წწ 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-ს.ს </w:t>
      </w:r>
      <w:r w:rsidR="00D84664" w:rsidRPr="00C65C27">
        <w:rPr>
          <w:rFonts w:ascii="Sylfaen" w:hAnsi="Sylfaen"/>
          <w:color w:val="000000" w:themeColor="text1"/>
          <w:sz w:val="24"/>
          <w:szCs w:val="24"/>
          <w:lang w:val="ka-GE"/>
        </w:rPr>
        <w:t>„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ბანკი</w:t>
      </w:r>
      <w:r w:rsidR="00D84664"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ს“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კორპორატიული და უსაფრთხოების დეპარტამენტის ინფორმაციული ანალიზის მთავარი სპეციალისტი</w:t>
      </w:r>
    </w:p>
    <w:p w:rsidR="00EF5F0C" w:rsidRPr="00C65C27" w:rsidRDefault="00EF5F0C" w:rsidP="00C65C27">
      <w:pPr>
        <w:pStyle w:val="ListParagraph"/>
        <w:numPr>
          <w:ilvl w:val="0"/>
          <w:numId w:val="4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2008-2011 წწ - 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ს.ს </w:t>
      </w:r>
      <w:r w:rsidR="00D84664" w:rsidRPr="00C65C27">
        <w:rPr>
          <w:rFonts w:ascii="Sylfaen" w:hAnsi="Sylfaen"/>
          <w:color w:val="000000" w:themeColor="text1"/>
          <w:sz w:val="24"/>
          <w:szCs w:val="24"/>
          <w:lang w:val="ka-GE"/>
        </w:rPr>
        <w:t>„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ბანკი</w:t>
      </w:r>
      <w:r w:rsidR="00D84664"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ს“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შიდა კონტროლის დეპარტამენტის მთავარი ოფიცერი</w:t>
      </w:r>
    </w:p>
    <w:p w:rsidR="00EF5F0C" w:rsidRPr="00C65C27" w:rsidRDefault="00EF5F0C" w:rsidP="00C65C27">
      <w:pPr>
        <w:pStyle w:val="ListParagraph"/>
        <w:numPr>
          <w:ilvl w:val="0"/>
          <w:numId w:val="4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2004-2008 წწ - 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ს.ს </w:t>
      </w:r>
      <w:r w:rsidR="00D84664" w:rsidRPr="00C65C27">
        <w:rPr>
          <w:rFonts w:ascii="Sylfaen" w:hAnsi="Sylfaen"/>
          <w:color w:val="000000" w:themeColor="text1"/>
          <w:sz w:val="24"/>
          <w:szCs w:val="24"/>
          <w:lang w:val="ka-GE"/>
        </w:rPr>
        <w:t>„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ბანკი</w:t>
      </w:r>
      <w:r w:rsidR="00D84664"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ს“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D84664"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შიდა აუდიტის დეპარტამენტის აუდიტორი</w:t>
      </w:r>
    </w:p>
    <w:p w:rsidR="00D84664" w:rsidRPr="00C65C27" w:rsidRDefault="00D84664" w:rsidP="00C65C27">
      <w:pPr>
        <w:pStyle w:val="ListParagraph"/>
        <w:numPr>
          <w:ilvl w:val="0"/>
          <w:numId w:val="4"/>
        </w:num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2002-2004 წწ - 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ს.ს „საქართველოს ბანკის“ გლდანი-ნაძალადევის ფილიალის #2 სერვის ცენტრის მენეჯერი</w:t>
      </w:r>
    </w:p>
    <w:p w:rsidR="00D84664" w:rsidRPr="00C65C27" w:rsidRDefault="00D84664" w:rsidP="00C65C27">
      <w:pPr>
        <w:pStyle w:val="ListParagraph"/>
        <w:numPr>
          <w:ilvl w:val="0"/>
          <w:numId w:val="4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2001-2002 წწ - 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ს.ს „საქართველოს ბანკის“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>არასაკრედიტო პროდუქტების ექსპერტი</w:t>
      </w:r>
    </w:p>
    <w:p w:rsidR="00D84664" w:rsidRDefault="00D84664" w:rsidP="00C65C27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D11CC0">
        <w:rPr>
          <w:rFonts w:ascii="Sylfaen" w:hAnsi="Sylfaen"/>
          <w:b/>
          <w:color w:val="000000" w:themeColor="text1"/>
          <w:sz w:val="24"/>
          <w:szCs w:val="24"/>
          <w:lang w:val="ka-GE"/>
        </w:rPr>
        <w:lastRenderedPageBreak/>
        <w:t>ენები</w:t>
      </w:r>
      <w:r w:rsid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: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ქართული</w:t>
      </w:r>
      <w:r w:rsid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ინგლისური</w:t>
      </w:r>
      <w:r w:rsid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რუსული</w:t>
      </w:r>
    </w:p>
    <w:p w:rsidR="00C65C27" w:rsidRPr="00C65C27" w:rsidRDefault="00C65C27" w:rsidP="00C65C27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C65C27">
        <w:rPr>
          <w:rFonts w:ascii="Sylfaen" w:hAnsi="Sylfaen"/>
          <w:b/>
          <w:color w:val="000000" w:themeColor="text1"/>
          <w:sz w:val="24"/>
          <w:szCs w:val="24"/>
          <w:lang w:val="ka-GE"/>
        </w:rPr>
        <w:t>ოჯახური მდგომარეობა</w:t>
      </w:r>
      <w:r w:rsidRPr="00C65C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: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დაოჯახებული</w:t>
      </w:r>
    </w:p>
    <w:p w:rsidR="00D84664" w:rsidRPr="00EF5F0C" w:rsidRDefault="00D84664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EF5F0C" w:rsidRPr="00EF5F0C" w:rsidRDefault="00EF5F0C">
      <w:pPr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F5F0C" w:rsidRPr="00EF5F0C" w:rsidRDefault="00EF5F0C">
      <w:pPr>
        <w:rPr>
          <w:rFonts w:ascii="Sylfaen" w:hAnsi="Sylfaen"/>
          <w:color w:val="FF0000"/>
          <w:lang w:val="ka-GE"/>
        </w:rPr>
      </w:pPr>
    </w:p>
    <w:p w:rsidR="00EF5F0C" w:rsidRPr="001411E9" w:rsidRDefault="00EF5F0C">
      <w:pPr>
        <w:rPr>
          <w:rFonts w:ascii="Sylfaen" w:hAnsi="Sylfaen"/>
        </w:rPr>
      </w:pPr>
    </w:p>
    <w:sectPr w:rsidR="00EF5F0C" w:rsidRPr="00141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103C"/>
    <w:multiLevelType w:val="hybridMultilevel"/>
    <w:tmpl w:val="E29E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D3CAE"/>
    <w:multiLevelType w:val="hybridMultilevel"/>
    <w:tmpl w:val="5036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761DA"/>
    <w:multiLevelType w:val="hybridMultilevel"/>
    <w:tmpl w:val="67CC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30C35"/>
    <w:multiLevelType w:val="hybridMultilevel"/>
    <w:tmpl w:val="F9B2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37"/>
    <w:rsid w:val="00086701"/>
    <w:rsid w:val="001411E9"/>
    <w:rsid w:val="006A080A"/>
    <w:rsid w:val="007101CA"/>
    <w:rsid w:val="00894B63"/>
    <w:rsid w:val="00922B09"/>
    <w:rsid w:val="00A10879"/>
    <w:rsid w:val="00C65C27"/>
    <w:rsid w:val="00CA3337"/>
    <w:rsid w:val="00D11CC0"/>
    <w:rsid w:val="00D84664"/>
    <w:rsid w:val="00E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11E9"/>
    <w:rPr>
      <w:b/>
      <w:bCs/>
    </w:rPr>
  </w:style>
  <w:style w:type="paragraph" w:styleId="ListParagraph">
    <w:name w:val="List Paragraph"/>
    <w:basedOn w:val="Normal"/>
    <w:uiPriority w:val="34"/>
    <w:qFormat/>
    <w:rsid w:val="00C65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11E9"/>
    <w:rPr>
      <w:b/>
      <w:bCs/>
    </w:rPr>
  </w:style>
  <w:style w:type="paragraph" w:styleId="ListParagraph">
    <w:name w:val="List Paragraph"/>
    <w:basedOn w:val="Normal"/>
    <w:uiPriority w:val="34"/>
    <w:qFormat/>
    <w:rsid w:val="00C65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kotrikadze</dc:creator>
  <cp:keywords/>
  <dc:description/>
  <cp:lastModifiedBy>magda kotrikadze</cp:lastModifiedBy>
  <cp:revision>15</cp:revision>
  <dcterms:created xsi:type="dcterms:W3CDTF">2018-09-07T11:53:00Z</dcterms:created>
  <dcterms:modified xsi:type="dcterms:W3CDTF">2018-09-07T12:20:00Z</dcterms:modified>
</cp:coreProperties>
</file>